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F0" w:rsidRDefault="00671FC2">
      <w:pPr>
        <w:pStyle w:val="a3"/>
        <w:spacing w:before="8"/>
        <w:rPr>
          <w:rFonts w:ascii="Times New Roman"/>
          <w:b w:val="0"/>
          <w:sz w:val="4"/>
        </w:rPr>
      </w:pPr>
      <w:r>
        <w:rPr>
          <w:noProof/>
          <w:lang w:eastAsia="ru-RU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605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1" style="position:absolute;margin-left:297.35pt;margin-top:35.95pt;width:243.45pt;height:523.3pt;z-index:15729664;mso-position-horizontal-relative:page;mso-position-vertical-relative:page" coordorigin="5947,719" coordsize="4869,104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5947;top:719;width:4869;height:1046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5947;top:719;width:4869;height:10466" filled="f" stroked="f">
              <v:textbox inset="0,0,0,0">
                <w:txbxContent>
                  <w:p w:rsidR="006E22F0" w:rsidRDefault="00671FC2">
                    <w:pPr>
                      <w:spacing w:before="235"/>
                      <w:ind w:left="210" w:right="204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D7327"/>
                        <w:sz w:val="26"/>
                      </w:rPr>
                      <w:t>ТЕЛЕФОННЫЕ НОМЕРА</w:t>
                    </w:r>
                  </w:p>
                  <w:p w:rsidR="006E22F0" w:rsidRDefault="00671FC2">
                    <w:pPr>
                      <w:spacing w:before="73"/>
                      <w:ind w:left="210" w:right="211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D7327"/>
                        <w:sz w:val="26"/>
                      </w:rPr>
                      <w:t>СПЕЦИАЛИЗИРОВАННЫХ</w:t>
                    </w:r>
                    <w:r>
                      <w:rPr>
                        <w:b/>
                        <w:color w:val="2D7327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6"/>
                      </w:rPr>
                      <w:t>СЛУЖБ</w:t>
                    </w:r>
                  </w:p>
                  <w:p w:rsidR="006E22F0" w:rsidRDefault="006E22F0">
                    <w:pPr>
                      <w:spacing w:before="6"/>
                      <w:rPr>
                        <w:b/>
                        <w:sz w:val="26"/>
                      </w:rPr>
                    </w:pPr>
                  </w:p>
                  <w:p w:rsidR="006E22F0" w:rsidRDefault="00671FC2">
                    <w:pPr>
                      <w:ind w:left="210" w:right="211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Телефон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единой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службы</w:t>
                    </w:r>
                  </w:p>
                  <w:p w:rsidR="006E22F0" w:rsidRDefault="00671FC2">
                    <w:pPr>
                      <w:spacing w:before="76"/>
                      <w:ind w:left="210" w:right="207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«ДЕТСКИЙ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ТЕЛЕФОН</w:t>
                    </w:r>
                    <w:r>
                      <w:rPr>
                        <w:b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ДОВЕРИЯ»</w:t>
                    </w:r>
                  </w:p>
                  <w:p w:rsidR="006E22F0" w:rsidRDefault="00671FC2">
                    <w:pPr>
                      <w:spacing w:before="73" w:line="300" w:lineRule="auto"/>
                      <w:ind w:left="432" w:right="431" w:firstLine="83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Фонда</w:t>
                    </w:r>
                    <w:r>
                      <w:rPr>
                        <w:b/>
                        <w:spacing w:val="1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поддержки</w:t>
                    </w:r>
                    <w:r>
                      <w:rPr>
                        <w:b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детей,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находящихся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6"/>
                      </w:rPr>
                      <w:t>в</w:t>
                    </w:r>
                    <w:proofErr w:type="gramEnd"/>
                    <w:r>
                      <w:rPr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трудной</w:t>
                    </w:r>
                  </w:p>
                  <w:p w:rsidR="006E22F0" w:rsidRDefault="00671FC2">
                    <w:pPr>
                      <w:spacing w:before="1"/>
                      <w:ind w:left="1095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жизненной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ситуации</w:t>
                    </w:r>
                  </w:p>
                  <w:p w:rsidR="006E22F0" w:rsidRDefault="00671FC2">
                    <w:pPr>
                      <w:spacing w:before="218"/>
                      <w:ind w:left="210" w:right="20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D7327"/>
                        <w:sz w:val="28"/>
                      </w:rPr>
                      <w:t>8-800-2000-122</w:t>
                    </w:r>
                  </w:p>
                  <w:p w:rsidR="006E22F0" w:rsidRDefault="006E22F0">
                    <w:pPr>
                      <w:spacing w:before="1"/>
                      <w:rPr>
                        <w:b/>
                        <w:sz w:val="27"/>
                      </w:rPr>
                    </w:pPr>
                  </w:p>
                  <w:p w:rsidR="00671FC2" w:rsidRDefault="00671FC2">
                    <w:pPr>
                      <w:spacing w:line="300" w:lineRule="auto"/>
                      <w:ind w:left="802" w:right="801"/>
                      <w:jc w:val="center"/>
                      <w:rPr>
                        <w:b/>
                        <w:sz w:val="26"/>
                      </w:rPr>
                    </w:pPr>
                  </w:p>
                  <w:p w:rsidR="006E22F0" w:rsidRDefault="00671FC2">
                    <w:pPr>
                      <w:spacing w:line="300" w:lineRule="auto"/>
                      <w:ind w:left="802" w:right="801"/>
                      <w:jc w:val="center"/>
                      <w:rPr>
                        <w:b/>
                        <w:sz w:val="26"/>
                      </w:rPr>
                    </w:pPr>
                    <w:bookmarkStart w:id="0" w:name="_GoBack"/>
                    <w:bookmarkEnd w:id="0"/>
                    <w:r>
                      <w:rPr>
                        <w:b/>
                        <w:sz w:val="26"/>
                      </w:rPr>
                      <w:t>Телефон</w:t>
                    </w:r>
                    <w:r>
                      <w:rPr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единой</w:t>
                    </w:r>
                    <w:r>
                      <w:rPr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службы</w:t>
                    </w:r>
                    <w:r>
                      <w:rPr>
                        <w:b/>
                        <w:spacing w:val="-70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спасения</w:t>
                    </w:r>
                  </w:p>
                  <w:p w:rsidR="006E22F0" w:rsidRDefault="00671FC2">
                    <w:pPr>
                      <w:spacing w:before="143"/>
                      <w:ind w:left="210" w:right="207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D7327"/>
                        <w:sz w:val="28"/>
                      </w:rPr>
                      <w:t>112</w:t>
                    </w:r>
                  </w:p>
                  <w:p w:rsidR="006E22F0" w:rsidRDefault="006E22F0">
                    <w:pPr>
                      <w:spacing w:before="1"/>
                      <w:rPr>
                        <w:b/>
                        <w:sz w:val="27"/>
                      </w:rPr>
                    </w:pPr>
                  </w:p>
                  <w:p w:rsidR="00671FC2" w:rsidRDefault="00671FC2">
                    <w:pPr>
                      <w:spacing w:before="1" w:line="300" w:lineRule="auto"/>
                      <w:ind w:left="209" w:right="211"/>
                      <w:jc w:val="center"/>
                      <w:rPr>
                        <w:b/>
                        <w:sz w:val="26"/>
                      </w:rPr>
                    </w:pPr>
                  </w:p>
                  <w:p w:rsidR="006E22F0" w:rsidRDefault="00671FC2">
                    <w:pPr>
                      <w:spacing w:before="1" w:line="300" w:lineRule="auto"/>
                      <w:ind w:left="209" w:right="211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Единый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телефон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доверия</w:t>
                    </w:r>
                    <w:r>
                      <w:rPr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МВД</w:t>
                    </w:r>
                    <w:r>
                      <w:rPr>
                        <w:b/>
                        <w:spacing w:val="-6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 xml:space="preserve"> по Республике Дагестан</w:t>
                    </w:r>
                  </w:p>
                  <w:p w:rsidR="006E22F0" w:rsidRDefault="00671FC2">
                    <w:pPr>
                      <w:spacing w:before="144"/>
                      <w:ind w:left="210" w:right="20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D7327"/>
                        <w:sz w:val="28"/>
                      </w:rPr>
                      <w:t>8 8722 99-49-91</w:t>
                    </w:r>
                  </w:p>
                  <w:p w:rsidR="006E22F0" w:rsidRDefault="006E22F0">
                    <w:pPr>
                      <w:spacing w:before="9"/>
                      <w:rPr>
                        <w:b/>
                        <w:sz w:val="26"/>
                      </w:rPr>
                    </w:pPr>
                  </w:p>
                  <w:p w:rsidR="006E22F0" w:rsidRDefault="006E22F0">
                    <w:pPr>
                      <w:spacing w:before="79"/>
                      <w:ind w:left="210" w:right="207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>
        <w:pict>
          <v:group id="_x0000_s1038" style="position:absolute;margin-left:36.75pt;margin-top:36.65pt;width:243.45pt;height:522.65pt;z-index:15730176;mso-position-horizontal-relative:page;mso-position-vertical-relative:page" coordorigin="735,733" coordsize="4869,10453">
            <v:shape id="_x0000_s1040" type="#_x0000_t75" style="position:absolute;left:734;top:732;width:4869;height:10453">
              <v:imagedata r:id="rId8" o:title=""/>
            </v:shape>
            <v:shape id="_x0000_s1039" type="#_x0000_t202" style="position:absolute;left:734;top:732;width:4869;height:10453" filled="f" stroked="f">
              <v:textbox inset="0,0,0,0">
                <w:txbxContent>
                  <w:p w:rsidR="006E22F0" w:rsidRDefault="00671FC2">
                    <w:pPr>
                      <w:spacing w:before="236" w:line="297" w:lineRule="auto"/>
                      <w:ind w:left="607" w:right="533" w:hanging="5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D7327"/>
                        <w:sz w:val="26"/>
                      </w:rPr>
                      <w:t>ЕСЛИ РЕБЕНОК ПОДВЕРГСЯ</w:t>
                    </w:r>
                    <w:r>
                      <w:rPr>
                        <w:b/>
                        <w:color w:val="2D7327"/>
                        <w:spacing w:val="-7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6"/>
                      </w:rPr>
                      <w:t>СЕКСУАЛЬНОМУ</w:t>
                    </w:r>
                    <w:r>
                      <w:rPr>
                        <w:b/>
                        <w:color w:val="2D7327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6"/>
                      </w:rPr>
                      <w:t>НАСИЛИЮ</w:t>
                    </w:r>
                  </w:p>
                  <w:p w:rsidR="006E22F0" w:rsidRDefault="006E22F0">
                    <w:pPr>
                      <w:spacing w:before="8"/>
                      <w:rPr>
                        <w:b/>
                        <w:sz w:val="32"/>
                      </w:rPr>
                    </w:pPr>
                  </w:p>
                  <w:p w:rsidR="006E22F0" w:rsidRDefault="00671FC2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4" w:lineRule="auto"/>
                      <w:ind w:right="58" w:firstLine="396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Сохраняйте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спокойствие.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Вашей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реакции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многом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зависит,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как ребенок воспримет и переживет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эту</w:t>
                    </w:r>
                    <w:r>
                      <w:rPr>
                        <w:rFonts w:ascii="Microsoft Sans Serif" w:hAnsi="Microsoft Sans Seri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ситуацию.</w:t>
                    </w:r>
                  </w:p>
                  <w:p w:rsidR="006E22F0" w:rsidRDefault="00671FC2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before="1" w:line="304" w:lineRule="auto"/>
                      <w:ind w:right="58" w:firstLine="396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 xml:space="preserve">Внимательно отнеситесь к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сл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вам ребенка, не отбрасывая их как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нечто</w:t>
                    </w:r>
                    <w:r>
                      <w:rPr>
                        <w:rFonts w:ascii="Microsoft Sans Serif" w:hAnsi="Microsoft Sans Seri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невероятное.</w:t>
                    </w:r>
                  </w:p>
                  <w:p w:rsidR="006E22F0" w:rsidRDefault="00671FC2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4" w:lineRule="auto"/>
                      <w:ind w:right="55" w:firstLine="396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Даже если эти факты не имели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места,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очень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важно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понять</w:t>
                    </w:r>
                    <w:r>
                      <w:rPr>
                        <w:rFonts w:ascii="Microsoft Sans Serif" w:hAnsi="Microsoft Sans Serif"/>
                        <w:spacing w:val="69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истоки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его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фантазии.</w:t>
                    </w:r>
                  </w:p>
                  <w:p w:rsidR="006E22F0" w:rsidRDefault="00671FC2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4" w:lineRule="auto"/>
                      <w:ind w:right="57" w:firstLine="396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Поговорите с ребенком, пост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а-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райтесь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узнать точные факты, но не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давите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него.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Внимательно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всл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у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шивайтесь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в то, что ребенок говорит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сам,</w:t>
                    </w:r>
                    <w:r>
                      <w:rPr>
                        <w:rFonts w:ascii="Microsoft Sans Serif" w:hAnsi="Microsoft Sans Seri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добровольно.</w:t>
                    </w:r>
                  </w:p>
                  <w:p w:rsidR="006E22F0" w:rsidRDefault="00671FC2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4" w:lineRule="auto"/>
                      <w:ind w:right="55" w:firstLine="396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Успокойте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ребенка,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дайте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ему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понять, что Вы любите его и ни в чем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обвиняете,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из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бавьте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его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чу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в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ства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стыда</w:t>
                    </w:r>
                    <w:r>
                      <w:rPr>
                        <w:rFonts w:ascii="Microsoft Sans Serif" w:hAnsi="Microsoft Sans Seri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вины.</w:t>
                    </w:r>
                  </w:p>
                  <w:p w:rsidR="006E22F0" w:rsidRDefault="00671FC2">
                    <w:pPr>
                      <w:numPr>
                        <w:ilvl w:val="0"/>
                        <w:numId w:val="2"/>
                      </w:numPr>
                      <w:tabs>
                        <w:tab w:val="left" w:pos="886"/>
                      </w:tabs>
                      <w:spacing w:line="304" w:lineRule="auto"/>
                      <w:ind w:right="58" w:firstLine="396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Обратитесь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специализир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ванные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службы,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специалисты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Вам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подскажут,</w:t>
                    </w:r>
                    <w:r>
                      <w:rPr>
                        <w:rFonts w:ascii="Microsoft Sans Serif" w:hAnsi="Microsoft Sans Seri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как</w:t>
                    </w:r>
                    <w:r>
                      <w:rPr>
                        <w:rFonts w:ascii="Microsoft Sans Serif" w:hAnsi="Microsoft Sans Seri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действовать</w:t>
                    </w:r>
                    <w:r>
                      <w:rPr>
                        <w:rFonts w:ascii="Microsoft Sans Serif" w:hAnsi="Microsoft Sans Seri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той</w:t>
                    </w:r>
                    <w:r>
                      <w:rPr>
                        <w:rFonts w:ascii="Microsoft Sans Serif" w:hAnsi="Microsoft Sans Seri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или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иной ситуации.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E22F0" w:rsidRDefault="00671FC2">
      <w:pPr>
        <w:pStyle w:val="a3"/>
        <w:ind w:left="126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ru-RU"/>
        </w:rPr>
        <w:drawing>
          <wp:inline distT="0" distB="0" distL="0" distR="0">
            <wp:extent cx="684144" cy="48463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14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2F0" w:rsidRDefault="006E22F0">
      <w:pPr>
        <w:pStyle w:val="a3"/>
        <w:spacing w:before="5"/>
        <w:rPr>
          <w:rFonts w:ascii="Times New Roman"/>
          <w:b w:val="0"/>
          <w:sz w:val="20"/>
        </w:rPr>
      </w:pPr>
    </w:p>
    <w:p w:rsidR="006E22F0" w:rsidRDefault="00671FC2">
      <w:pPr>
        <w:pStyle w:val="a3"/>
        <w:rPr>
          <w:sz w:val="20"/>
        </w:rPr>
      </w:pPr>
      <w:proofErr w:type="spellStart"/>
      <w:r>
        <w:rPr>
          <w:color w:val="FFFFFF"/>
        </w:rPr>
        <w:t>Мбоу</w:t>
      </w:r>
      <w:proofErr w:type="spellEnd"/>
      <w:r>
        <w:rPr>
          <w:color w:val="FFFFFF"/>
        </w:rPr>
        <w:t xml:space="preserve"> «</w:t>
      </w:r>
    </w:p>
    <w:p w:rsidR="006E22F0" w:rsidRDefault="006E22F0">
      <w:pPr>
        <w:pStyle w:val="a3"/>
        <w:rPr>
          <w:sz w:val="20"/>
        </w:rPr>
      </w:pPr>
    </w:p>
    <w:p w:rsidR="006E22F0" w:rsidRDefault="00671FC2" w:rsidP="00671FC2">
      <w:pPr>
        <w:pStyle w:val="a3"/>
        <w:tabs>
          <w:tab w:val="left" w:pos="12850"/>
        </w:tabs>
        <w:rPr>
          <w:sz w:val="20"/>
        </w:rPr>
      </w:pPr>
      <w:r>
        <w:rPr>
          <w:sz w:val="20"/>
        </w:rPr>
        <w:tab/>
        <w:t>МБОУ «</w:t>
      </w:r>
      <w:proofErr w:type="spellStart"/>
      <w:r>
        <w:rPr>
          <w:sz w:val="20"/>
        </w:rPr>
        <w:t>Гминазия</w:t>
      </w:r>
      <w:proofErr w:type="spellEnd"/>
      <w:r>
        <w:rPr>
          <w:sz w:val="20"/>
        </w:rPr>
        <w:t xml:space="preserve"> 7»</w:t>
      </w: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71FC2">
      <w:pPr>
        <w:pStyle w:val="a4"/>
        <w:spacing w:line="360" w:lineRule="auto"/>
      </w:pPr>
      <w:r>
        <w:rPr>
          <w:color w:val="FFFFFF"/>
        </w:rPr>
        <w:t>КАК УБЕРЕЧЬ ДЕТЕЙ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ОТ КРИМИНАЛЬНЫХ</w:t>
      </w:r>
      <w:r>
        <w:rPr>
          <w:color w:val="FFFFFF"/>
          <w:spacing w:val="-86"/>
        </w:rPr>
        <w:t xml:space="preserve"> </w:t>
      </w:r>
      <w:r>
        <w:rPr>
          <w:color w:val="FFFFFF"/>
        </w:rPr>
        <w:t>ПОСЯГАТЕЛЬСТВ?</w:t>
      </w: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rPr>
          <w:sz w:val="20"/>
        </w:rPr>
      </w:pPr>
    </w:p>
    <w:p w:rsidR="006E22F0" w:rsidRDefault="006E22F0">
      <w:pPr>
        <w:pStyle w:val="a3"/>
        <w:spacing w:before="2"/>
        <w:rPr>
          <w:sz w:val="27"/>
        </w:rPr>
      </w:pPr>
    </w:p>
    <w:p w:rsidR="006E22F0" w:rsidRDefault="00671FC2">
      <w:pPr>
        <w:spacing w:before="96"/>
        <w:ind w:right="310"/>
        <w:jc w:val="right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color w:val="FFFFFF"/>
          <w:spacing w:val="-1"/>
          <w:sz w:val="28"/>
        </w:rPr>
        <w:t>Памятка</w:t>
      </w:r>
      <w:r>
        <w:rPr>
          <w:rFonts w:ascii="Microsoft Sans Serif" w:hAnsi="Microsoft Sans Serif"/>
          <w:color w:val="FFFFFF"/>
          <w:spacing w:val="-15"/>
          <w:sz w:val="28"/>
        </w:rPr>
        <w:t xml:space="preserve"> </w:t>
      </w:r>
      <w:r>
        <w:rPr>
          <w:rFonts w:ascii="Microsoft Sans Serif" w:hAnsi="Microsoft Sans Serif"/>
          <w:color w:val="FFFFFF"/>
          <w:spacing w:val="-1"/>
          <w:sz w:val="28"/>
        </w:rPr>
        <w:t>родителям</w:t>
      </w: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E22F0">
      <w:pPr>
        <w:pStyle w:val="a3"/>
        <w:rPr>
          <w:rFonts w:ascii="Microsoft Sans Serif"/>
          <w:b w:val="0"/>
          <w:sz w:val="20"/>
        </w:rPr>
      </w:pPr>
    </w:p>
    <w:p w:rsidR="006E22F0" w:rsidRDefault="00671FC2">
      <w:pPr>
        <w:pStyle w:val="a3"/>
        <w:spacing w:before="5"/>
        <w:rPr>
          <w:rFonts w:ascii="Microsoft Sans Serif"/>
          <w:b w:val="0"/>
          <w:sz w:val="15"/>
        </w:rPr>
      </w:pPr>
      <w:r>
        <w:rPr>
          <w:rFonts w:ascii="Microsoft Sans Serif"/>
          <w:b w:val="0"/>
          <w:sz w:val="15"/>
        </w:rPr>
        <w:t>М</w:t>
      </w:r>
    </w:p>
    <w:p w:rsidR="006E22F0" w:rsidRDefault="006E22F0">
      <w:pPr>
        <w:rPr>
          <w:rFonts w:ascii="Microsoft Sans Serif"/>
          <w:sz w:val="15"/>
        </w:rPr>
        <w:sectPr w:rsidR="006E22F0">
          <w:type w:val="continuous"/>
          <w:pgSz w:w="16840" w:h="11910" w:orient="landscape"/>
          <w:pgMar w:top="720" w:right="480" w:bottom="280" w:left="600" w:header="720" w:footer="720" w:gutter="0"/>
          <w:cols w:space="720"/>
        </w:sectPr>
      </w:pPr>
    </w:p>
    <w:p w:rsidR="006E22F0" w:rsidRDefault="00671FC2">
      <w:pPr>
        <w:tabs>
          <w:tab w:val="left" w:pos="5337"/>
          <w:tab w:val="left" w:pos="10998"/>
        </w:tabs>
        <w:ind w:left="118"/>
        <w:rPr>
          <w:rFonts w:ascii="Microsoft Sans Serif"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60564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sz w:val="20"/>
        </w:rPr>
      </w:r>
      <w:r>
        <w:rPr>
          <w:rFonts w:ascii="Microsoft Sans Serif"/>
          <w:sz w:val="20"/>
        </w:rPr>
        <w:pict>
          <v:group id="_x0000_s1032" style="width:231.45pt;height:523.3pt;mso-position-horizontal-relative:char;mso-position-vertical-relative:line" coordsize="4629,10466">
            <v:shape id="_x0000_s1034" type="#_x0000_t75" style="position:absolute;width:4629;height:10466">
              <v:imagedata r:id="rId11" o:title=""/>
            </v:shape>
            <v:shape id="_x0000_s1033" type="#_x0000_t202" style="position:absolute;width:4629;height:10466" filled="f" stroked="f">
              <v:textbox inset="0,0,0,0">
                <w:txbxContent>
                  <w:p w:rsidR="006E22F0" w:rsidRDefault="00671FC2">
                    <w:pPr>
                      <w:spacing w:before="62"/>
                      <w:ind w:left="183" w:right="18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РЕКОМЕНДАЦИИ</w:t>
                    </w:r>
                    <w:r>
                      <w:rPr>
                        <w:b/>
                        <w:color w:val="2D7327"/>
                        <w:spacing w:val="-5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D7327"/>
                        <w:sz w:val="24"/>
                      </w:rPr>
                      <w:t>ПО</w:t>
                    </w:r>
                    <w:proofErr w:type="gramEnd"/>
                  </w:p>
                  <w:p w:rsidR="006E22F0" w:rsidRDefault="00671FC2">
                    <w:pPr>
                      <w:spacing w:before="67" w:line="300" w:lineRule="auto"/>
                      <w:ind w:left="183" w:right="18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ПРЕДУПРЕЖДЕНИЮ</w:t>
                    </w:r>
                    <w:r>
                      <w:rPr>
                        <w:b/>
                        <w:color w:val="2D7327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4"/>
                      </w:rPr>
                      <w:t>ПРЕСТУПНЫХ</w:t>
                    </w:r>
                    <w:r>
                      <w:rPr>
                        <w:b/>
                        <w:color w:val="2D7327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4"/>
                      </w:rPr>
                      <w:t>ПОСЯГАТЕЛЬСТВ</w:t>
                    </w:r>
                    <w:r>
                      <w:rPr>
                        <w:b/>
                        <w:color w:val="2D7327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4"/>
                      </w:rPr>
                      <w:t>НА</w:t>
                    </w:r>
                    <w:r>
                      <w:rPr>
                        <w:b/>
                        <w:color w:val="2D7327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4"/>
                      </w:rPr>
                      <w:t>ДЕТЕЙ</w:t>
                    </w:r>
                  </w:p>
                  <w:p w:rsidR="006E22F0" w:rsidRDefault="00671FC2">
                    <w:pPr>
                      <w:spacing w:before="172" w:line="304" w:lineRule="auto"/>
                      <w:ind w:left="56" w:right="57" w:firstLine="273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Если Вы хотите, чтобы ребенок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соблюдал правила безопасности,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научитесь сами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их соблюдать.</w:t>
                    </w:r>
                  </w:p>
                  <w:p w:rsidR="006E22F0" w:rsidRDefault="00671FC2">
                    <w:pPr>
                      <w:spacing w:line="294" w:lineRule="exact"/>
                      <w:ind w:left="330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Постоянно</w:t>
                    </w:r>
                    <w:r>
                      <w:rPr>
                        <w:rFonts w:ascii="Microsoft Sans Serif" w:hAnsi="Microsoft Sans Serif"/>
                        <w:spacing w:val="1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наблюдайте</w:t>
                    </w:r>
                    <w:r>
                      <w:rPr>
                        <w:rFonts w:ascii="Microsoft Sans Serif" w:hAnsi="Microsoft Sans Serif"/>
                        <w:spacing w:val="1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15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оценивай-</w:t>
                    </w:r>
                  </w:p>
                  <w:p w:rsidR="006E22F0" w:rsidRDefault="00671FC2">
                    <w:pPr>
                      <w:spacing w:before="81"/>
                      <w:ind w:left="56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те</w:t>
                    </w:r>
                    <w:r>
                      <w:rPr>
                        <w:rFonts w:ascii="Microsoft Sans Serif" w:hAnsi="Microsoft Sans Serif"/>
                        <w:spacing w:val="3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изменения</w:t>
                    </w:r>
                    <w:r>
                      <w:rPr>
                        <w:rFonts w:ascii="Microsoft Sans Serif" w:hAnsi="Microsoft Sans Serif"/>
                        <w:spacing w:val="4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в</w:t>
                    </w:r>
                    <w:r>
                      <w:rPr>
                        <w:rFonts w:ascii="Microsoft Sans Serif" w:hAnsi="Microsoft Sans Serif"/>
                        <w:spacing w:val="2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поведении</w:t>
                    </w:r>
                    <w:r>
                      <w:rPr>
                        <w:rFonts w:ascii="Microsoft Sans Serif" w:hAnsi="Microsoft Sans Serif"/>
                        <w:spacing w:val="2"/>
                        <w:w w:val="9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26"/>
                      </w:rPr>
                      <w:t>ребенка.</w:t>
                    </w:r>
                  </w:p>
                  <w:p w:rsidR="006E22F0" w:rsidRDefault="00671FC2">
                    <w:pPr>
                      <w:spacing w:before="77" w:line="304" w:lineRule="auto"/>
                      <w:ind w:left="56" w:right="53" w:firstLine="273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sz w:val="26"/>
                      </w:rPr>
                      <w:t>Старайтесь</w:t>
                    </w:r>
                    <w:r>
                      <w:rPr>
                        <w:rFonts w:ascii="Microsoft Sans Serif" w:hAnsi="Microsoft Sans Seri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1"/>
                        <w:sz w:val="26"/>
                      </w:rPr>
                      <w:t>обращать</w:t>
                    </w:r>
                    <w:r>
                      <w:rPr>
                        <w:rFonts w:ascii="Microsoft Sans Serif" w:hAnsi="Microsoft Sans Seri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внимание</w:t>
                    </w:r>
                    <w:r>
                      <w:rPr>
                        <w:rFonts w:ascii="Microsoft Sans Serif" w:hAnsi="Microsoft Sans Seri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его</w:t>
                    </w:r>
                    <w:r>
                      <w:rPr>
                        <w:rFonts w:ascii="Microsoft Sans Serif" w:hAnsi="Microsoft Sans Seri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окружение.</w:t>
                    </w:r>
                    <w:r>
                      <w:rPr>
                        <w:rFonts w:ascii="Microsoft Sans Serif" w:hAnsi="Microsoft Sans Seri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Сделайте</w:t>
                    </w:r>
                    <w:r>
                      <w:rPr>
                        <w:rFonts w:ascii="Microsoft Sans Serif" w:hAnsi="Microsoft Sans Seri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дом</w:t>
                    </w:r>
                    <w:r>
                      <w:rPr>
                        <w:rFonts w:ascii="Microsoft Sans Serif" w:hAnsi="Microsoft Sans Seri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макс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и-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66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мально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комфортным для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времяпре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провождения,</w:t>
                    </w:r>
                    <w:r>
                      <w:rPr>
                        <w:rFonts w:ascii="Microsoft Sans Serif" w:hAnsi="Microsoft Sans Serif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как</w:t>
                    </w:r>
                    <w:r>
                      <w:rPr>
                        <w:rFonts w:ascii="Microsoft Sans Serif" w:hAnsi="Microsoft Sans Serif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для</w:t>
                    </w:r>
                    <w:r>
                      <w:rPr>
                        <w:rFonts w:ascii="Microsoft Sans Serif" w:hAnsi="Microsoft Sans Serif"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Вашего</w:t>
                    </w:r>
                    <w:r>
                      <w:rPr>
                        <w:rFonts w:ascii="Microsoft Sans Serif" w:hAnsi="Microsoft Sans Serif"/>
                        <w:spacing w:val="-10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ребен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3"/>
                        <w:sz w:val="26"/>
                      </w:rPr>
                      <w:t>ка,</w:t>
                    </w:r>
                    <w:r>
                      <w:rPr>
                        <w:rFonts w:ascii="Microsoft Sans Serif" w:hAnsi="Microsoft Sans Serif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3"/>
                        <w:sz w:val="26"/>
                      </w:rPr>
                      <w:t>так</w:t>
                    </w:r>
                    <w:r>
                      <w:rPr>
                        <w:rFonts w:ascii="Microsoft Sans Serif" w:hAnsi="Microsoft Sans Serif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его</w:t>
                    </w:r>
                    <w:r>
                      <w:rPr>
                        <w:rFonts w:ascii="Microsoft Sans Serif" w:hAnsi="Microsoft Sans Serif"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друзей.</w:t>
                    </w:r>
                    <w:r>
                      <w:rPr>
                        <w:rFonts w:ascii="Microsoft Sans Serif" w:hAnsi="Microsoft Sans Serif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Наладьте</w:t>
                    </w:r>
                    <w:r>
                      <w:rPr>
                        <w:rFonts w:ascii="Microsoft Sans Serif" w:hAnsi="Microsoft Sans Serif"/>
                        <w:spacing w:val="-13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тесные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взаимоотношения</w:t>
                    </w:r>
                    <w:r>
                      <w:rPr>
                        <w:rFonts w:ascii="Microsoft Sans Serif" w:hAnsi="Microsoft Sans Seri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</w:t>
                    </w:r>
                    <w:r>
                      <w:rPr>
                        <w:rFonts w:ascii="Microsoft Sans Serif" w:hAnsi="Microsoft Sans Serif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педагогами</w:t>
                    </w:r>
                    <w:r>
                      <w:rPr>
                        <w:rFonts w:ascii="Microsoft Sans Serif" w:hAnsi="Microsoft Sans Serif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</w:t>
                    </w:r>
                    <w:r>
                      <w:rPr>
                        <w:rFonts w:ascii="Microsoft Sans Serif" w:hAnsi="Microsoft Sans Serif"/>
                        <w:spacing w:val="-12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р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66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дителями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одноклассников</w:t>
                    </w:r>
                    <w:r>
                      <w:rPr>
                        <w:rFonts w:ascii="Microsoft Sans Serif" w:hAnsi="Microsoft Sans Serif"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ребенка.</w:t>
                    </w:r>
                  </w:p>
                  <w:p w:rsidR="006E22F0" w:rsidRDefault="00671FC2">
                    <w:pPr>
                      <w:spacing w:before="1" w:line="304" w:lineRule="auto"/>
                      <w:ind w:left="56" w:right="57" w:firstLine="273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Внимательно слушайте ребенка,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анализируйте, что он говорит, что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 xml:space="preserve">его беспокоит, установите с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ребе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н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ком контакт. Разговаривайте с р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е-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бенком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о его друзьях, об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увлечени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ях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. Доверительные отношения ст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а-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нут для ребенка хорошим стимулом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рассказывать о происходящих в его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 xml:space="preserve">жизни событиях и в случае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непро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стой ситуации родители смогут во-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время оценить степен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ь опасности и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помочь найти</w:t>
                    </w:r>
                    <w:r>
                      <w:rPr>
                        <w:rFonts w:ascii="Microsoft Sans Serif" w:hAnsi="Microsoft Sans Serif"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выход из нее.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Microsoft Sans Serif"/>
          <w:sz w:val="20"/>
        </w:rPr>
        <w:tab/>
      </w:r>
      <w:r>
        <w:rPr>
          <w:rFonts w:ascii="Microsoft Sans Serif"/>
          <w:position w:val="3"/>
          <w:sz w:val="20"/>
        </w:rPr>
      </w:r>
      <w:r>
        <w:rPr>
          <w:rFonts w:ascii="Microsoft Sans Serif"/>
          <w:position w:val="3"/>
          <w:sz w:val="20"/>
        </w:rPr>
        <w:pict>
          <v:group id="_x0000_s1029" style="width:247.05pt;height:523.3pt;mso-position-horizontal-relative:char;mso-position-vertical-relative:line" coordsize="4941,10466">
            <v:shape id="_x0000_s1031" type="#_x0000_t75" style="position:absolute;width:4941;height:10466">
              <v:imagedata r:id="rId12" o:title=""/>
            </v:shape>
            <v:shape id="_x0000_s1030" type="#_x0000_t202" style="position:absolute;width:4941;height:10466" filled="f" stroked="f">
              <v:textbox inset="0,0,0,0">
                <w:txbxContent>
                  <w:p w:rsidR="006E22F0" w:rsidRDefault="00671FC2">
                    <w:pPr>
                      <w:spacing w:before="58" w:line="304" w:lineRule="auto"/>
                      <w:ind w:left="58" w:right="55" w:firstLine="273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>Уделяйте больше внимания своему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 xml:space="preserve">ребенку. Дети, страдающие от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нехва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т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ки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родительского внимания, с боль-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шей вероятностью проявят интерес к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 xml:space="preserve">чужому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человеку (потенциальному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преступнику), который сможет увлечь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их. Такие люди быстро входят к ним в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доверие, они умеют сопереживать д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е-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тям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и понимать их, становясь для них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образцом взрослого человека, к кото-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рому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они</w:t>
                    </w:r>
                    <w:r>
                      <w:rPr>
                        <w:rFonts w:ascii="Microsoft Sans Serif" w:hAnsi="Microsoft Sans Serif"/>
                        <w:spacing w:val="3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тянутся.</w:t>
                    </w:r>
                  </w:p>
                  <w:p w:rsidR="006E22F0" w:rsidRDefault="00671FC2">
                    <w:pPr>
                      <w:spacing w:before="1" w:line="304" w:lineRule="auto"/>
                      <w:ind w:left="58" w:right="56" w:firstLine="273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 xml:space="preserve">Давайте ребенку максимум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необх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димой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информации о проблеме. С ра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н-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него детства рассказывайте ребенку 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правилах поведения в обществе, при-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водя примеры положительных и отри-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цательных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форм проявления. Учите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держать правильную дистанцию при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 xml:space="preserve">общении 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со</w:t>
                    </w:r>
                    <w:proofErr w:type="gram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взрослыми; желательно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обыгрывать такие ситуации на улице.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 xml:space="preserve">Рассказывайте ребенку, к кому он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м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о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жет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 xml:space="preserve"> обратиться в</w:t>
                    </w:r>
                    <w:r>
                      <w:rPr>
                        <w:rFonts w:ascii="Microsoft Sans Serif" w:hAnsi="Microsoft Sans Seri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случае</w:t>
                    </w:r>
                    <w:r>
                      <w:rPr>
                        <w:rFonts w:ascii="Microsoft Sans Serif" w:hAnsi="Microsoft Sans Serif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опасности.</w:t>
                    </w:r>
                  </w:p>
                  <w:p w:rsidR="006E22F0" w:rsidRDefault="00671FC2">
                    <w:pPr>
                      <w:spacing w:before="1" w:line="304" w:lineRule="auto"/>
                      <w:ind w:left="58" w:right="49" w:firstLine="273"/>
                      <w:jc w:val="both"/>
                      <w:rPr>
                        <w:rFonts w:ascii="Microsoft Sans Serif" w:hAnsi="Microsoft Sans Serif"/>
                        <w:sz w:val="26"/>
                      </w:rPr>
                    </w:pPr>
                    <w:r>
                      <w:rPr>
                        <w:rFonts w:ascii="Microsoft Sans Serif" w:hAnsi="Microsoft Sans Serif"/>
                        <w:sz w:val="26"/>
                      </w:rPr>
                      <w:t xml:space="preserve">Во всех случаях, когда стало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извес</w:t>
                    </w:r>
                    <w:proofErr w:type="gramStart"/>
                    <w:r>
                      <w:rPr>
                        <w:rFonts w:ascii="Microsoft Sans Serif" w:hAnsi="Microsoft Sans Serif"/>
                        <w:sz w:val="26"/>
                      </w:rPr>
                      <w:t>т</w:t>
                    </w:r>
                    <w:proofErr w:type="spellEnd"/>
                    <w:r>
                      <w:rPr>
                        <w:rFonts w:ascii="Microsoft Sans Serif" w:hAnsi="Microsoft Sans Serif"/>
                        <w:sz w:val="26"/>
                      </w:rPr>
                      <w:t>-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но о совершенном или готовящемся</w:t>
                    </w:r>
                    <w:r>
                      <w:rPr>
                        <w:rFonts w:ascii="Microsoft Sans Serif" w:hAnsi="Microsoft Sans Serif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3"/>
                        <w:sz w:val="26"/>
                      </w:rPr>
                      <w:t>преступлении</w:t>
                    </w:r>
                    <w:r>
                      <w:rPr>
                        <w:rFonts w:ascii="Microsoft Sans Serif" w:hAnsi="Microsoft Sans Serif"/>
                        <w:spacing w:val="-1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против</w:t>
                    </w:r>
                    <w:r>
                      <w:rPr>
                        <w:rFonts w:ascii="Microsoft Sans Serif" w:hAnsi="Microsoft Sans Serif"/>
                        <w:spacing w:val="-14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несовершеннолет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2"/>
                        <w:sz w:val="2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-66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него,</w:t>
                    </w:r>
                    <w:r>
                      <w:rPr>
                        <w:rFonts w:ascii="Microsoft Sans Serif" w:hAnsi="Microsoft Sans Seri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необходимо</w:t>
                    </w:r>
                    <w:r>
                      <w:rPr>
                        <w:rFonts w:ascii="Microsoft Sans Serif" w:hAnsi="Microsoft Sans Seri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незамедлительно</w:t>
                    </w:r>
                    <w:r>
                      <w:rPr>
                        <w:rFonts w:ascii="Microsoft Sans Serif" w:hAnsi="Microsoft Sans Seri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со-</w:t>
                    </w:r>
                    <w:r>
                      <w:rPr>
                        <w:rFonts w:ascii="Microsoft Sans Serif" w:hAnsi="Microsoft Sans Serif"/>
                        <w:spacing w:val="-67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sz w:val="26"/>
                      </w:rPr>
                      <w:t>общи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ть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-17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правоохранительные</w:t>
                    </w:r>
                    <w:r>
                      <w:rPr>
                        <w:rFonts w:ascii="Microsoft Sans Serif" w:hAnsi="Microsoft Sans Serif"/>
                        <w:spacing w:val="-16"/>
                        <w:sz w:val="2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6"/>
                      </w:rPr>
                      <w:t>органы.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Microsoft Sans Serif"/>
          <w:position w:val="3"/>
          <w:sz w:val="20"/>
        </w:rPr>
        <w:tab/>
      </w:r>
      <w:r>
        <w:rPr>
          <w:rFonts w:ascii="Microsoft Sans Serif"/>
          <w:position w:val="5"/>
          <w:sz w:val="20"/>
        </w:rPr>
      </w:r>
      <w:r>
        <w:rPr>
          <w:rFonts w:ascii="Microsoft Sans Serif"/>
          <w:position w:val="5"/>
          <w:sz w:val="20"/>
        </w:rPr>
        <w:pict>
          <v:group id="_x0000_s1026" style="width:231.25pt;height:522.65pt;mso-position-horizontal-relative:char;mso-position-vertical-relative:line" coordsize="4625,10453">
            <v:shape id="_x0000_s1028" type="#_x0000_t75" style="position:absolute;width:4625;height:10453">
              <v:imagedata r:id="rId13" o:title=""/>
            </v:shape>
            <v:shape id="_x0000_s1027" type="#_x0000_t202" style="position:absolute;width:4625;height:10453" filled="f" stroked="f">
              <v:textbox inset="0,0,0,0">
                <w:txbxContent>
                  <w:p w:rsidR="006E22F0" w:rsidRDefault="00671FC2">
                    <w:pPr>
                      <w:spacing w:before="61"/>
                      <w:ind w:left="743" w:right="46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ОБЪЯСНИТЕ</w:t>
                    </w:r>
                    <w:r>
                      <w:rPr>
                        <w:b/>
                        <w:color w:val="2D7327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4"/>
                      </w:rPr>
                      <w:t>ДЕТЯМ</w:t>
                    </w:r>
                  </w:p>
                  <w:p w:rsidR="006E22F0" w:rsidRDefault="00671FC2">
                    <w:pPr>
                      <w:spacing w:before="67"/>
                      <w:ind w:left="743" w:right="47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D7327"/>
                        <w:sz w:val="24"/>
                      </w:rPr>
                      <w:t>ПРАВИЛА</w:t>
                    </w:r>
                    <w:r>
                      <w:rPr>
                        <w:b/>
                        <w:color w:val="2D7327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D7327"/>
                        <w:sz w:val="24"/>
                      </w:rPr>
                      <w:t>БЕЗОПАСНОСТИ!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762"/>
                      </w:tabs>
                      <w:spacing w:before="214" w:line="302" w:lineRule="auto"/>
                      <w:ind w:right="50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Ребенок не должен открывать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дверь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незнакомым,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когда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находится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д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о-</w:t>
                    </w:r>
                    <w:proofErr w:type="gramEnd"/>
                    <w:r>
                      <w:rPr>
                        <w:rFonts w:ascii="Microsoft Sans Serif" w:hAnsi="Microsoft Sans Serif"/>
                        <w:color w:val="212121"/>
                        <w:spacing w:val="-6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>ма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212121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>один,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>что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>бы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>ни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>говорил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>незнакомец.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632"/>
                      </w:tabs>
                      <w:spacing w:before="2" w:line="302" w:lineRule="auto"/>
                      <w:ind w:right="53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Ребенок не должен никуда идти с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незнакомым человеком, как бы он ни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уговаривал и что бы интересное ни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предлагал.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615"/>
                      </w:tabs>
                      <w:spacing w:before="6" w:line="302" w:lineRule="auto"/>
                      <w:ind w:right="50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Если ребенок, идя по улице, зам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е-</w:t>
                    </w:r>
                    <w:proofErr w:type="gramEnd"/>
                    <w:r>
                      <w:rPr>
                        <w:rFonts w:ascii="Microsoft Sans Serif" w:hAnsi="Microsoft Sans Serif"/>
                        <w:color w:val="212121"/>
                        <w:spacing w:val="-6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тил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 xml:space="preserve"> преследующего его незнакомца, он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 xml:space="preserve">должен, не стесняясь, подойти к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прохо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-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жим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попросить защиты.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644"/>
                      </w:tabs>
                      <w:spacing w:before="6" w:line="302" w:lineRule="auto"/>
                      <w:ind w:right="54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Если ребенок, войдя в парадную,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увидел там незнакомого мужчину, он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должен вер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нуться на улицу и обратит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ь-</w:t>
                    </w:r>
                    <w:proofErr w:type="gramEnd"/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ся</w:t>
                    </w:r>
                    <w:proofErr w:type="spellEnd"/>
                    <w:r>
                      <w:rPr>
                        <w:rFonts w:ascii="Microsoft Sans Serif" w:hAnsi="Microsoft Sans Serif"/>
                        <w:color w:val="21212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за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помощью к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взрослым.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635"/>
                      </w:tabs>
                      <w:spacing w:before="6" w:line="297" w:lineRule="auto"/>
                      <w:ind w:right="54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Ребенку не следует входить с н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е-</w:t>
                    </w:r>
                    <w:proofErr w:type="gramEnd"/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знакомыми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людьми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подъезд,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лифт.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623"/>
                      </w:tabs>
                      <w:spacing w:before="12" w:line="300" w:lineRule="auto"/>
                      <w:ind w:right="52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Если нападение произошло, реб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е-</w:t>
                    </w:r>
                    <w:proofErr w:type="gramEnd"/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нок должен оказать сопротивление, по-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звать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помощь.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709"/>
                      </w:tabs>
                      <w:spacing w:before="10" w:line="300" w:lineRule="auto"/>
                      <w:ind w:right="55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Объясните ребенку, что нельзя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иметь тайны от родителей, даже если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он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обещал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кому-то хранить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секрет.</w:t>
                    </w:r>
                  </w:p>
                  <w:p w:rsidR="006E22F0" w:rsidRDefault="00671FC2">
                    <w:pPr>
                      <w:numPr>
                        <w:ilvl w:val="0"/>
                        <w:numId w:val="1"/>
                      </w:numPr>
                      <w:tabs>
                        <w:tab w:val="left" w:pos="606"/>
                      </w:tabs>
                      <w:spacing w:before="11" w:line="302" w:lineRule="auto"/>
                      <w:ind w:right="54" w:firstLine="273"/>
                      <w:jc w:val="both"/>
                      <w:rPr>
                        <w:rFonts w:ascii="Microsoft Sans Serif" w:hAnsi="Microsoft Sans Serif"/>
                        <w:sz w:val="24"/>
                      </w:rPr>
                    </w:pP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Ребенок не должен вступать в ра</w:t>
                    </w:r>
                    <w:proofErr w:type="gramStart"/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з-</w:t>
                    </w:r>
                    <w:proofErr w:type="gramEnd"/>
                    <w:r>
                      <w:rPr>
                        <w:rFonts w:ascii="Microsoft Sans Serif" w:hAnsi="Microsoft Sans Serif"/>
                        <w:color w:val="212121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говор с незнакомцем. Не нужно грубить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-6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ему, лучше сделать вид, что он не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услышал,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быстро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отойти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в</w:t>
                    </w:r>
                    <w:r>
                      <w:rPr>
                        <w:rFonts w:ascii="Microsoft Sans Serif" w:hAnsi="Microsoft Sans Serif"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212121"/>
                        <w:sz w:val="24"/>
                      </w:rPr>
                      <w:t>сторону.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6E22F0">
      <w:pgSz w:w="16840" w:h="11910" w:orient="landscape"/>
      <w:pgMar w:top="72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1023D"/>
    <w:multiLevelType w:val="hybridMultilevel"/>
    <w:tmpl w:val="1E808B3C"/>
    <w:lvl w:ilvl="0" w:tplc="105C0488">
      <w:numFmt w:val="bullet"/>
      <w:lvlText w:val=""/>
      <w:lvlJc w:val="left"/>
      <w:pPr>
        <w:ind w:left="223" w:hanging="267"/>
      </w:pPr>
      <w:rPr>
        <w:rFonts w:ascii="Wingdings" w:eastAsia="Wingdings" w:hAnsi="Wingdings" w:cs="Wingdings" w:hint="default"/>
        <w:color w:val="2D7327"/>
        <w:w w:val="99"/>
        <w:sz w:val="26"/>
        <w:szCs w:val="26"/>
        <w:lang w:val="ru-RU" w:eastAsia="en-US" w:bidi="ar-SA"/>
      </w:rPr>
    </w:lvl>
    <w:lvl w:ilvl="1" w:tplc="4BD459C6">
      <w:numFmt w:val="bullet"/>
      <w:lvlText w:val="•"/>
      <w:lvlJc w:val="left"/>
      <w:pPr>
        <w:ind w:left="684" w:hanging="267"/>
      </w:pPr>
      <w:rPr>
        <w:rFonts w:hint="default"/>
        <w:lang w:val="ru-RU" w:eastAsia="en-US" w:bidi="ar-SA"/>
      </w:rPr>
    </w:lvl>
    <w:lvl w:ilvl="2" w:tplc="86249AE2">
      <w:numFmt w:val="bullet"/>
      <w:lvlText w:val="•"/>
      <w:lvlJc w:val="left"/>
      <w:pPr>
        <w:ind w:left="1149" w:hanging="267"/>
      </w:pPr>
      <w:rPr>
        <w:rFonts w:hint="default"/>
        <w:lang w:val="ru-RU" w:eastAsia="en-US" w:bidi="ar-SA"/>
      </w:rPr>
    </w:lvl>
    <w:lvl w:ilvl="3" w:tplc="50B6EA66">
      <w:numFmt w:val="bullet"/>
      <w:lvlText w:val="•"/>
      <w:lvlJc w:val="left"/>
      <w:pPr>
        <w:ind w:left="1614" w:hanging="267"/>
      </w:pPr>
      <w:rPr>
        <w:rFonts w:hint="default"/>
        <w:lang w:val="ru-RU" w:eastAsia="en-US" w:bidi="ar-SA"/>
      </w:rPr>
    </w:lvl>
    <w:lvl w:ilvl="4" w:tplc="D1D8EED2">
      <w:numFmt w:val="bullet"/>
      <w:lvlText w:val="•"/>
      <w:lvlJc w:val="left"/>
      <w:pPr>
        <w:ind w:left="2079" w:hanging="267"/>
      </w:pPr>
      <w:rPr>
        <w:rFonts w:hint="default"/>
        <w:lang w:val="ru-RU" w:eastAsia="en-US" w:bidi="ar-SA"/>
      </w:rPr>
    </w:lvl>
    <w:lvl w:ilvl="5" w:tplc="807CBC1E">
      <w:numFmt w:val="bullet"/>
      <w:lvlText w:val="•"/>
      <w:lvlJc w:val="left"/>
      <w:pPr>
        <w:ind w:left="2544" w:hanging="267"/>
      </w:pPr>
      <w:rPr>
        <w:rFonts w:hint="default"/>
        <w:lang w:val="ru-RU" w:eastAsia="en-US" w:bidi="ar-SA"/>
      </w:rPr>
    </w:lvl>
    <w:lvl w:ilvl="6" w:tplc="4718F18E">
      <w:numFmt w:val="bullet"/>
      <w:lvlText w:val="•"/>
      <w:lvlJc w:val="left"/>
      <w:pPr>
        <w:ind w:left="3008" w:hanging="267"/>
      </w:pPr>
      <w:rPr>
        <w:rFonts w:hint="default"/>
        <w:lang w:val="ru-RU" w:eastAsia="en-US" w:bidi="ar-SA"/>
      </w:rPr>
    </w:lvl>
    <w:lvl w:ilvl="7" w:tplc="880EE660">
      <w:numFmt w:val="bullet"/>
      <w:lvlText w:val="•"/>
      <w:lvlJc w:val="left"/>
      <w:pPr>
        <w:ind w:left="3473" w:hanging="267"/>
      </w:pPr>
      <w:rPr>
        <w:rFonts w:hint="default"/>
        <w:lang w:val="ru-RU" w:eastAsia="en-US" w:bidi="ar-SA"/>
      </w:rPr>
    </w:lvl>
    <w:lvl w:ilvl="8" w:tplc="B728F16E">
      <w:numFmt w:val="bullet"/>
      <w:lvlText w:val="•"/>
      <w:lvlJc w:val="left"/>
      <w:pPr>
        <w:ind w:left="3938" w:hanging="267"/>
      </w:pPr>
      <w:rPr>
        <w:rFonts w:hint="default"/>
        <w:lang w:val="ru-RU" w:eastAsia="en-US" w:bidi="ar-SA"/>
      </w:rPr>
    </w:lvl>
  </w:abstractNum>
  <w:abstractNum w:abstractNumId="1">
    <w:nsid w:val="75D07C00"/>
    <w:multiLevelType w:val="hybridMultilevel"/>
    <w:tmpl w:val="BF2C90B2"/>
    <w:lvl w:ilvl="0" w:tplc="899CC95C">
      <w:start w:val="1"/>
      <w:numFmt w:val="decimal"/>
      <w:lvlText w:val="%1."/>
      <w:lvlJc w:val="left"/>
      <w:pPr>
        <w:ind w:left="58" w:hanging="430"/>
        <w:jc w:val="left"/>
      </w:pPr>
      <w:rPr>
        <w:rFonts w:ascii="Arial" w:eastAsia="Arial" w:hAnsi="Arial" w:cs="Arial" w:hint="default"/>
        <w:b/>
        <w:bCs/>
        <w:color w:val="2D7327"/>
        <w:spacing w:val="-4"/>
        <w:w w:val="100"/>
        <w:sz w:val="24"/>
        <w:szCs w:val="24"/>
        <w:lang w:val="ru-RU" w:eastAsia="en-US" w:bidi="ar-SA"/>
      </w:rPr>
    </w:lvl>
    <w:lvl w:ilvl="1" w:tplc="5994D890">
      <w:numFmt w:val="bullet"/>
      <w:lvlText w:val="•"/>
      <w:lvlJc w:val="left"/>
      <w:pPr>
        <w:ind w:left="516" w:hanging="430"/>
      </w:pPr>
      <w:rPr>
        <w:rFonts w:hint="default"/>
        <w:lang w:val="ru-RU" w:eastAsia="en-US" w:bidi="ar-SA"/>
      </w:rPr>
    </w:lvl>
    <w:lvl w:ilvl="2" w:tplc="84AE778C">
      <w:numFmt w:val="bullet"/>
      <w:lvlText w:val="•"/>
      <w:lvlJc w:val="left"/>
      <w:pPr>
        <w:ind w:left="972" w:hanging="430"/>
      </w:pPr>
      <w:rPr>
        <w:rFonts w:hint="default"/>
        <w:lang w:val="ru-RU" w:eastAsia="en-US" w:bidi="ar-SA"/>
      </w:rPr>
    </w:lvl>
    <w:lvl w:ilvl="3" w:tplc="BB66BB62">
      <w:numFmt w:val="bullet"/>
      <w:lvlText w:val="•"/>
      <w:lvlJc w:val="left"/>
      <w:pPr>
        <w:ind w:left="1429" w:hanging="430"/>
      </w:pPr>
      <w:rPr>
        <w:rFonts w:hint="default"/>
        <w:lang w:val="ru-RU" w:eastAsia="en-US" w:bidi="ar-SA"/>
      </w:rPr>
    </w:lvl>
    <w:lvl w:ilvl="4" w:tplc="3AC028FA">
      <w:numFmt w:val="bullet"/>
      <w:lvlText w:val="•"/>
      <w:lvlJc w:val="left"/>
      <w:pPr>
        <w:ind w:left="1885" w:hanging="430"/>
      </w:pPr>
      <w:rPr>
        <w:rFonts w:hint="default"/>
        <w:lang w:val="ru-RU" w:eastAsia="en-US" w:bidi="ar-SA"/>
      </w:rPr>
    </w:lvl>
    <w:lvl w:ilvl="5" w:tplc="427C0A58">
      <w:numFmt w:val="bullet"/>
      <w:lvlText w:val="•"/>
      <w:lvlJc w:val="left"/>
      <w:pPr>
        <w:ind w:left="2342" w:hanging="430"/>
      </w:pPr>
      <w:rPr>
        <w:rFonts w:hint="default"/>
        <w:lang w:val="ru-RU" w:eastAsia="en-US" w:bidi="ar-SA"/>
      </w:rPr>
    </w:lvl>
    <w:lvl w:ilvl="6" w:tplc="365CBE96">
      <w:numFmt w:val="bullet"/>
      <w:lvlText w:val="•"/>
      <w:lvlJc w:val="left"/>
      <w:pPr>
        <w:ind w:left="2798" w:hanging="430"/>
      </w:pPr>
      <w:rPr>
        <w:rFonts w:hint="default"/>
        <w:lang w:val="ru-RU" w:eastAsia="en-US" w:bidi="ar-SA"/>
      </w:rPr>
    </w:lvl>
    <w:lvl w:ilvl="7" w:tplc="012659E2">
      <w:numFmt w:val="bullet"/>
      <w:lvlText w:val="•"/>
      <w:lvlJc w:val="left"/>
      <w:pPr>
        <w:ind w:left="3254" w:hanging="430"/>
      </w:pPr>
      <w:rPr>
        <w:rFonts w:hint="default"/>
        <w:lang w:val="ru-RU" w:eastAsia="en-US" w:bidi="ar-SA"/>
      </w:rPr>
    </w:lvl>
    <w:lvl w:ilvl="8" w:tplc="D032B738">
      <w:numFmt w:val="bullet"/>
      <w:lvlText w:val="•"/>
      <w:lvlJc w:val="left"/>
      <w:pPr>
        <w:ind w:left="3711" w:hanging="43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22F0"/>
    <w:rsid w:val="00671FC2"/>
    <w:rsid w:val="006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"/>
    <w:qFormat/>
    <w:pPr>
      <w:spacing w:before="247"/>
      <w:ind w:left="12304" w:right="107" w:hanging="5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71F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FC2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"/>
    <w:qFormat/>
    <w:pPr>
      <w:spacing w:before="247"/>
      <w:ind w:left="12304" w:right="107" w:hanging="58"/>
      <w:jc w:val="right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71F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FC2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dcterms:created xsi:type="dcterms:W3CDTF">2021-11-16T11:25:00Z</dcterms:created>
  <dcterms:modified xsi:type="dcterms:W3CDTF">2021-11-19T12:46:00Z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2021-11-16T00:00:00Z</vt:filetime>
  </property>
</Properties>
</file>