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A2" w:rsidRDefault="00E65DA2" w:rsidP="00B65AAE">
      <w:pPr>
        <w:jc w:val="center"/>
        <w:rPr>
          <w:b/>
        </w:rPr>
      </w:pPr>
    </w:p>
    <w:p w:rsidR="00E65DA2" w:rsidRPr="00E65DA2" w:rsidRDefault="00E65DA2" w:rsidP="00E65DA2">
      <w:pPr>
        <w:jc w:val="center"/>
        <w:rPr>
          <w:b/>
          <w:sz w:val="24"/>
          <w:szCs w:val="24"/>
        </w:rPr>
      </w:pPr>
      <w:r w:rsidRPr="00E65DA2">
        <w:rPr>
          <w:b/>
          <w:sz w:val="24"/>
          <w:szCs w:val="24"/>
        </w:rPr>
        <w:t>Сохраняйте здравомыслие!</w:t>
      </w:r>
    </w:p>
    <w:p w:rsidR="00E65DA2" w:rsidRPr="00E65DA2" w:rsidRDefault="00E65DA2" w:rsidP="00E65DA2">
      <w:pPr>
        <w:rPr>
          <w:sz w:val="24"/>
          <w:szCs w:val="24"/>
        </w:rPr>
      </w:pPr>
      <w:r w:rsidRPr="00E65DA2">
        <w:rPr>
          <w:sz w:val="24"/>
          <w:szCs w:val="24"/>
        </w:rPr>
        <w:t xml:space="preserve"> Помните: ребенок может разместить мрачные </w:t>
      </w:r>
      <w:proofErr w:type="spellStart"/>
      <w:r w:rsidRPr="00E65DA2">
        <w:rPr>
          <w:sz w:val="24"/>
          <w:szCs w:val="24"/>
        </w:rPr>
        <w:t>мемы</w:t>
      </w:r>
      <w:proofErr w:type="spellEnd"/>
      <w:r w:rsidRPr="00E65DA2">
        <w:rPr>
          <w:sz w:val="24"/>
          <w:szCs w:val="24"/>
        </w:rPr>
        <w:t xml:space="preserve">, картинки, песни и видео просто из любопытства или потому что это модно, при этом он вовсе не помышляет свести счеты с жизнью. Однако если таких картинок слишком много, то это повод серьезно задуматься о его душевном благополучии. Если вы столкнулись с реальной угрозой, необходимо связаться со специалистом. </w:t>
      </w:r>
    </w:p>
    <w:p w:rsidR="00E65DA2" w:rsidRPr="00E65DA2" w:rsidRDefault="00E65DA2" w:rsidP="00E65DA2">
      <w:pPr>
        <w:rPr>
          <w:sz w:val="24"/>
          <w:szCs w:val="24"/>
        </w:rPr>
      </w:pPr>
      <w:r w:rsidRPr="00E65DA2">
        <w:rPr>
          <w:sz w:val="24"/>
          <w:szCs w:val="24"/>
        </w:rPr>
        <w:t xml:space="preserve">Единый общероссийский телефон доверия для детей, подростков и их родителей </w:t>
      </w:r>
      <w:r w:rsidRPr="00176547">
        <w:rPr>
          <w:b/>
          <w:sz w:val="24"/>
          <w:szCs w:val="24"/>
        </w:rPr>
        <w:t>8-800-2000-122.</w:t>
      </w:r>
      <w:r w:rsidRPr="00E65DA2">
        <w:rPr>
          <w:sz w:val="24"/>
          <w:szCs w:val="24"/>
        </w:rPr>
        <w:t xml:space="preserve"> Телефон доверия (круглосуточный): помощь психолога, консультирование по всем жизненным вопросам и проблемам </w:t>
      </w:r>
      <w:r w:rsidRPr="00176547">
        <w:rPr>
          <w:b/>
          <w:sz w:val="24"/>
          <w:szCs w:val="24"/>
        </w:rPr>
        <w:t>8-800-333-44-34.</w:t>
      </w:r>
      <w:r w:rsidR="00176547">
        <w:rPr>
          <w:sz w:val="24"/>
          <w:szCs w:val="24"/>
        </w:rPr>
        <w:t xml:space="preserve"> Берегите себя и своих близких!!!</w:t>
      </w:r>
    </w:p>
    <w:p w:rsidR="00E65DA2" w:rsidRDefault="00E65DA2" w:rsidP="00B65AAE">
      <w:pPr>
        <w:jc w:val="center"/>
        <w:rPr>
          <w:b/>
        </w:rPr>
      </w:pPr>
    </w:p>
    <w:p w:rsidR="00E65DA2" w:rsidRDefault="00E65DA2" w:rsidP="00C516C1">
      <w:pPr>
        <w:jc w:val="center"/>
        <w:rPr>
          <w:b/>
        </w:rPr>
      </w:pPr>
    </w:p>
    <w:p w:rsidR="00E65DA2" w:rsidRPr="00E65DA2" w:rsidRDefault="00B54712" w:rsidP="00E65DA2">
      <w:pPr>
        <w:spacing w:after="0"/>
        <w:jc w:val="center"/>
        <w:rPr>
          <w:b/>
          <w:sz w:val="28"/>
          <w:szCs w:val="28"/>
        </w:rPr>
      </w:pPr>
      <w:r w:rsidRPr="00B54712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466975" cy="1847850"/>
            <wp:effectExtent l="0" t="0" r="9525" b="0"/>
            <wp:docPr id="3" name="Рисунок 3" descr="F: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C1" w:rsidRDefault="00C516C1" w:rsidP="00E65DA2">
      <w:pPr>
        <w:spacing w:after="0"/>
        <w:jc w:val="center"/>
        <w:rPr>
          <w:b/>
          <w:sz w:val="24"/>
          <w:szCs w:val="24"/>
        </w:rPr>
      </w:pPr>
    </w:p>
    <w:p w:rsidR="00C516C1" w:rsidRDefault="00C516C1" w:rsidP="00E65DA2">
      <w:pPr>
        <w:spacing w:after="0"/>
        <w:jc w:val="center"/>
        <w:rPr>
          <w:b/>
          <w:sz w:val="24"/>
          <w:szCs w:val="24"/>
        </w:rPr>
      </w:pPr>
    </w:p>
    <w:p w:rsidR="00C516C1" w:rsidRDefault="00C516C1" w:rsidP="00E65DA2">
      <w:pPr>
        <w:spacing w:after="0"/>
        <w:jc w:val="center"/>
        <w:rPr>
          <w:b/>
          <w:sz w:val="24"/>
          <w:szCs w:val="24"/>
        </w:rPr>
      </w:pPr>
    </w:p>
    <w:p w:rsidR="00B54712" w:rsidRDefault="00B54712" w:rsidP="00E65DA2">
      <w:pPr>
        <w:spacing w:after="0"/>
        <w:jc w:val="center"/>
        <w:rPr>
          <w:b/>
          <w:sz w:val="24"/>
          <w:szCs w:val="24"/>
        </w:rPr>
      </w:pPr>
    </w:p>
    <w:p w:rsidR="00B54712" w:rsidRDefault="00B54712" w:rsidP="00E65DA2">
      <w:pPr>
        <w:spacing w:after="0"/>
        <w:jc w:val="center"/>
        <w:rPr>
          <w:b/>
          <w:sz w:val="24"/>
          <w:szCs w:val="24"/>
        </w:rPr>
      </w:pPr>
    </w:p>
    <w:p w:rsidR="000054AF" w:rsidRPr="00E65DA2" w:rsidRDefault="000054AF" w:rsidP="00E65DA2">
      <w:pPr>
        <w:spacing w:after="0"/>
        <w:jc w:val="center"/>
        <w:rPr>
          <w:b/>
          <w:sz w:val="24"/>
          <w:szCs w:val="24"/>
        </w:rPr>
      </w:pPr>
      <w:r w:rsidRPr="00E65DA2">
        <w:rPr>
          <w:b/>
          <w:sz w:val="24"/>
          <w:szCs w:val="24"/>
        </w:rPr>
        <w:t>МБОУ «Гимназия №7»</w:t>
      </w:r>
    </w:p>
    <w:p w:rsidR="00E65DA2" w:rsidRDefault="00E65DA2" w:rsidP="00E65DA2">
      <w:pPr>
        <w:spacing w:after="0"/>
        <w:jc w:val="center"/>
        <w:rPr>
          <w:b/>
          <w:sz w:val="28"/>
          <w:szCs w:val="28"/>
        </w:rPr>
      </w:pPr>
    </w:p>
    <w:p w:rsidR="00E65DA2" w:rsidRPr="00E65DA2" w:rsidRDefault="00E65DA2" w:rsidP="00E65DA2">
      <w:pPr>
        <w:spacing w:after="0"/>
        <w:jc w:val="center"/>
        <w:rPr>
          <w:b/>
          <w:sz w:val="28"/>
          <w:szCs w:val="28"/>
        </w:rPr>
      </w:pPr>
      <w:r w:rsidRPr="00E65DA2">
        <w:rPr>
          <w:b/>
          <w:sz w:val="28"/>
          <w:szCs w:val="28"/>
        </w:rPr>
        <w:t>Тема родительского собрания</w:t>
      </w:r>
    </w:p>
    <w:p w:rsidR="000054AF" w:rsidRPr="00EE0DCF" w:rsidRDefault="00E65DA2" w:rsidP="00EE0DCF">
      <w:pPr>
        <w:spacing w:after="0"/>
        <w:jc w:val="center"/>
        <w:rPr>
          <w:b/>
          <w:sz w:val="28"/>
          <w:szCs w:val="28"/>
        </w:rPr>
      </w:pPr>
      <w:r w:rsidRPr="00E65DA2">
        <w:rPr>
          <w:b/>
          <w:sz w:val="28"/>
          <w:szCs w:val="28"/>
        </w:rPr>
        <w:t xml:space="preserve"> «Влияние социальных сетей на жизнь подростков»</w:t>
      </w:r>
    </w:p>
    <w:p w:rsidR="000054AF" w:rsidRDefault="000054AF" w:rsidP="00E65DA2">
      <w:pPr>
        <w:rPr>
          <w:b/>
        </w:rPr>
      </w:pPr>
    </w:p>
    <w:p w:rsidR="000054AF" w:rsidRDefault="00D202F7" w:rsidP="00B65AAE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B2622C0" wp14:editId="6F938DC8">
            <wp:extent cx="4535805" cy="2551361"/>
            <wp:effectExtent l="0" t="0" r="0" b="190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255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2F7" w:rsidRDefault="00D202F7" w:rsidP="00EE0DCF">
      <w:pPr>
        <w:pStyle w:val="a6"/>
        <w:jc w:val="right"/>
        <w:rPr>
          <w:sz w:val="24"/>
          <w:szCs w:val="24"/>
        </w:rPr>
      </w:pPr>
    </w:p>
    <w:p w:rsidR="00D202F7" w:rsidRDefault="00D202F7" w:rsidP="00EE0DCF">
      <w:pPr>
        <w:pStyle w:val="a6"/>
        <w:jc w:val="right"/>
        <w:rPr>
          <w:sz w:val="24"/>
          <w:szCs w:val="24"/>
        </w:rPr>
      </w:pPr>
    </w:p>
    <w:p w:rsidR="00D202F7" w:rsidRDefault="00D202F7" w:rsidP="00EE0DCF">
      <w:pPr>
        <w:pStyle w:val="a6"/>
        <w:jc w:val="right"/>
        <w:rPr>
          <w:sz w:val="24"/>
          <w:szCs w:val="24"/>
        </w:rPr>
      </w:pPr>
    </w:p>
    <w:p w:rsidR="000F72B9" w:rsidRDefault="000F72B9" w:rsidP="00EE0DCF">
      <w:pPr>
        <w:pStyle w:val="a6"/>
        <w:jc w:val="right"/>
        <w:rPr>
          <w:sz w:val="26"/>
          <w:szCs w:val="26"/>
        </w:rPr>
      </w:pPr>
    </w:p>
    <w:p w:rsidR="000F72B9" w:rsidRDefault="000F72B9" w:rsidP="00EE0DCF">
      <w:pPr>
        <w:pStyle w:val="a6"/>
        <w:jc w:val="right"/>
        <w:rPr>
          <w:sz w:val="26"/>
          <w:szCs w:val="26"/>
        </w:rPr>
      </w:pPr>
    </w:p>
    <w:p w:rsidR="00EE0DCF" w:rsidRPr="00D202F7" w:rsidRDefault="00EE0DCF" w:rsidP="00EE0DCF">
      <w:pPr>
        <w:pStyle w:val="a6"/>
        <w:jc w:val="right"/>
        <w:rPr>
          <w:sz w:val="26"/>
          <w:szCs w:val="26"/>
        </w:rPr>
      </w:pPr>
      <w:r w:rsidRPr="00D202F7">
        <w:rPr>
          <w:sz w:val="26"/>
          <w:szCs w:val="26"/>
        </w:rPr>
        <w:t>Выполнили педагоги-психологи:</w:t>
      </w:r>
    </w:p>
    <w:p w:rsidR="000054AF" w:rsidRPr="00D202F7" w:rsidRDefault="00EE0DCF" w:rsidP="00EE0DCF">
      <w:pPr>
        <w:pStyle w:val="a6"/>
        <w:jc w:val="right"/>
        <w:rPr>
          <w:sz w:val="26"/>
          <w:szCs w:val="26"/>
        </w:rPr>
      </w:pPr>
      <w:r w:rsidRPr="00D202F7">
        <w:rPr>
          <w:sz w:val="26"/>
          <w:szCs w:val="26"/>
        </w:rPr>
        <w:t xml:space="preserve"> Абдуллаева П.М.</w:t>
      </w:r>
    </w:p>
    <w:p w:rsidR="00EE0DCF" w:rsidRPr="00D202F7" w:rsidRDefault="00EE0DCF" w:rsidP="00EE0DCF">
      <w:pPr>
        <w:pStyle w:val="a6"/>
        <w:jc w:val="center"/>
        <w:rPr>
          <w:sz w:val="26"/>
          <w:szCs w:val="26"/>
        </w:rPr>
      </w:pPr>
      <w:r w:rsidRPr="00D202F7">
        <w:rPr>
          <w:sz w:val="26"/>
          <w:szCs w:val="26"/>
        </w:rPr>
        <w:t xml:space="preserve">                                                                                                  Алиева М.У.</w:t>
      </w:r>
    </w:p>
    <w:p w:rsidR="000054AF" w:rsidRPr="00D202F7" w:rsidRDefault="000054AF" w:rsidP="00B65AAE">
      <w:pPr>
        <w:jc w:val="center"/>
        <w:rPr>
          <w:b/>
          <w:sz w:val="26"/>
          <w:szCs w:val="26"/>
        </w:rPr>
      </w:pPr>
    </w:p>
    <w:p w:rsidR="000054AF" w:rsidRDefault="000054AF" w:rsidP="00B65AAE">
      <w:pPr>
        <w:jc w:val="center"/>
        <w:rPr>
          <w:b/>
        </w:rPr>
      </w:pPr>
    </w:p>
    <w:p w:rsidR="000054AF" w:rsidRDefault="000054AF" w:rsidP="00B65AAE">
      <w:pPr>
        <w:jc w:val="center"/>
        <w:rPr>
          <w:b/>
        </w:rPr>
      </w:pPr>
    </w:p>
    <w:p w:rsidR="00D51E94" w:rsidRDefault="00D51E94" w:rsidP="00D51E94">
      <w:r>
        <w:t xml:space="preserve">         </w:t>
      </w:r>
      <w:proofErr w:type="spellStart"/>
      <w:r>
        <w:t>ВКонтакте</w:t>
      </w:r>
      <w:proofErr w:type="spellEnd"/>
      <w:r>
        <w:t xml:space="preserve"> сегодня действуют сотни подобных групп. По сути это </w:t>
      </w:r>
      <w:proofErr w:type="gramStart"/>
      <w:r>
        <w:t>разветвленная</w:t>
      </w:r>
      <w:proofErr w:type="gramEnd"/>
      <w:r>
        <w:t xml:space="preserve"> и очень опасная </w:t>
      </w:r>
      <w:proofErr w:type="spellStart"/>
      <w:r>
        <w:t>киберсекта</w:t>
      </w:r>
      <w:proofErr w:type="spellEnd"/>
      <w:r>
        <w:t xml:space="preserve">. </w:t>
      </w:r>
    </w:p>
    <w:p w:rsidR="00D51E94" w:rsidRDefault="00D51E94" w:rsidP="00D51E94">
      <w:r>
        <w:t xml:space="preserve">Прямо сейчас вы должны сделать все от вас зависящее, чтобы обезопасить своих детей. Дорог каждый день, каждый час. В этой памятке мы расскажем, на какие моменты нужно обратить внимание, чтобы понять, находится ли ваш ребенок в опасности. </w:t>
      </w:r>
    </w:p>
    <w:p w:rsidR="00D51E94" w:rsidRPr="00B54712" w:rsidRDefault="00D51E94" w:rsidP="00D51E94">
      <w:pPr>
        <w:rPr>
          <w:b/>
          <w:color w:val="FF0000"/>
          <w:sz w:val="24"/>
          <w:szCs w:val="24"/>
        </w:rPr>
      </w:pPr>
      <w:r w:rsidRPr="00B54712">
        <w:rPr>
          <w:b/>
          <w:color w:val="1F497D" w:themeColor="text2"/>
          <w:sz w:val="24"/>
          <w:szCs w:val="24"/>
        </w:rPr>
        <w:t xml:space="preserve">Шаг 1: Найти страницу </w:t>
      </w:r>
      <w:proofErr w:type="spellStart"/>
      <w:r w:rsidRPr="00B54712">
        <w:rPr>
          <w:b/>
          <w:color w:val="1F497D" w:themeColor="text2"/>
          <w:sz w:val="24"/>
          <w:szCs w:val="24"/>
        </w:rPr>
        <w:t>ВКонтакте</w:t>
      </w:r>
      <w:proofErr w:type="spellEnd"/>
      <w:r w:rsidRPr="00B54712">
        <w:rPr>
          <w:b/>
          <w:color w:val="1F497D" w:themeColor="text2"/>
          <w:sz w:val="24"/>
          <w:szCs w:val="24"/>
        </w:rPr>
        <w:t xml:space="preserve">. </w:t>
      </w:r>
      <w:r>
        <w:t xml:space="preserve">Для начала Вам необходимо зарегистрироваться </w:t>
      </w:r>
      <w:proofErr w:type="spellStart"/>
      <w:r>
        <w:t>ВКонтакте</w:t>
      </w:r>
      <w:proofErr w:type="spellEnd"/>
      <w:r>
        <w:t xml:space="preserve">, поскольку многие страницы открываются только после входа в эту </w:t>
      </w:r>
      <w:proofErr w:type="spellStart"/>
      <w:r>
        <w:t>соцсеть</w:t>
      </w:r>
      <w:proofErr w:type="spellEnd"/>
      <w:r>
        <w:t xml:space="preserve">. После этого нужно набрать в строке поиска имя и фамилию сына или дочери, затем уточнить параметры поиска: «пол», «возраст», «страна», «город», «школа» (фото 1) и т.д. При этом важно помнить, что дети, а особенно подростки очень ранимы. Они тщательно оберегают свое «Я» и не терпят вторжения взрослых в личную жизнь, поэтому нужно действовать деликатно, по принципу «не навреди». </w:t>
      </w:r>
    </w:p>
    <w:p w:rsidR="00D51E94" w:rsidRPr="00B54712" w:rsidRDefault="00D51E94" w:rsidP="00D51E94">
      <w:pPr>
        <w:rPr>
          <w:b/>
          <w:color w:val="FF0000"/>
        </w:rPr>
      </w:pPr>
      <w:r w:rsidRPr="00B54712">
        <w:rPr>
          <w:b/>
          <w:color w:val="1F497D" w:themeColor="text2"/>
        </w:rPr>
        <w:t xml:space="preserve">Шаг 2: </w:t>
      </w:r>
      <w:proofErr w:type="spellStart"/>
      <w:r w:rsidRPr="00B54712">
        <w:rPr>
          <w:b/>
          <w:color w:val="1F497D" w:themeColor="text2"/>
        </w:rPr>
        <w:t>Хештеги</w:t>
      </w:r>
      <w:proofErr w:type="spellEnd"/>
      <w:r w:rsidRPr="00B54712">
        <w:rPr>
          <w:b/>
          <w:color w:val="1F497D" w:themeColor="text2"/>
        </w:rPr>
        <w:t xml:space="preserve">. </w:t>
      </w:r>
      <w:r>
        <w:t xml:space="preserve">Проверьте присутствие на странице </w:t>
      </w:r>
      <w:proofErr w:type="spellStart"/>
      <w:r>
        <w:t>хештегов</w:t>
      </w:r>
      <w:proofErr w:type="spellEnd"/>
      <w:r>
        <w:t xml:space="preserve"> – специальных меток со значком #, с помощью которых дети сигнализируют организаторам суицидальных групп о готовности вступить в игру: </w:t>
      </w:r>
    </w:p>
    <w:p w:rsidR="00D51E94" w:rsidRPr="00B54712" w:rsidRDefault="00D51E94" w:rsidP="00D51E94">
      <w:pPr>
        <w:spacing w:after="0"/>
        <w:rPr>
          <w:color w:val="1F497D" w:themeColor="text2"/>
        </w:rPr>
      </w:pPr>
      <w:r w:rsidRPr="00B54712">
        <w:rPr>
          <w:color w:val="1F497D" w:themeColor="text2"/>
        </w:rPr>
        <w:t>#</w:t>
      </w:r>
      <w:proofErr w:type="spellStart"/>
      <w:r w:rsidRPr="00B54712">
        <w:rPr>
          <w:color w:val="1F497D" w:themeColor="text2"/>
        </w:rPr>
        <w:t>тихийдом</w:t>
      </w:r>
      <w:proofErr w:type="spellEnd"/>
    </w:p>
    <w:p w:rsidR="00D51E94" w:rsidRPr="00B54712" w:rsidRDefault="00D51E94" w:rsidP="00D51E94">
      <w:pPr>
        <w:spacing w:after="0"/>
        <w:rPr>
          <w:color w:val="FFC000"/>
        </w:rPr>
      </w:pPr>
      <w:r w:rsidRPr="00B54712">
        <w:rPr>
          <w:color w:val="FFC000"/>
        </w:rPr>
        <w:t xml:space="preserve"> #</w:t>
      </w:r>
      <w:proofErr w:type="spellStart"/>
      <w:r w:rsidRPr="00B54712">
        <w:rPr>
          <w:color w:val="FFC000"/>
        </w:rPr>
        <w:t>хочувигру</w:t>
      </w:r>
      <w:proofErr w:type="spellEnd"/>
    </w:p>
    <w:p w:rsidR="00D51E94" w:rsidRPr="00B54712" w:rsidRDefault="00D51E94" w:rsidP="00D51E94">
      <w:pPr>
        <w:spacing w:after="0"/>
        <w:rPr>
          <w:color w:val="943634" w:themeColor="accent2" w:themeShade="BF"/>
        </w:rPr>
      </w:pPr>
      <w:r w:rsidRPr="00B54712">
        <w:rPr>
          <w:color w:val="943634" w:themeColor="accent2" w:themeShade="BF"/>
        </w:rPr>
        <w:t xml:space="preserve"> #</w:t>
      </w:r>
      <w:proofErr w:type="spellStart"/>
      <w:r w:rsidRPr="00B54712">
        <w:rPr>
          <w:color w:val="943634" w:themeColor="accent2" w:themeShade="BF"/>
        </w:rPr>
        <w:t>млечныйпуть</w:t>
      </w:r>
      <w:proofErr w:type="spellEnd"/>
    </w:p>
    <w:p w:rsidR="00D51E94" w:rsidRPr="00B54712" w:rsidRDefault="00D51E94" w:rsidP="00D51E94">
      <w:pPr>
        <w:spacing w:after="0"/>
        <w:rPr>
          <w:color w:val="17365D" w:themeColor="text2" w:themeShade="BF"/>
        </w:rPr>
      </w:pPr>
      <w:r w:rsidRPr="00B54712">
        <w:rPr>
          <w:color w:val="17365D" w:themeColor="text2" w:themeShade="BF"/>
        </w:rPr>
        <w:t>#</w:t>
      </w:r>
      <w:proofErr w:type="spellStart"/>
      <w:r w:rsidRPr="00B54712">
        <w:rPr>
          <w:color w:val="17365D" w:themeColor="text2" w:themeShade="BF"/>
        </w:rPr>
        <w:t>ФилиппЛис</w:t>
      </w:r>
      <w:proofErr w:type="spellEnd"/>
    </w:p>
    <w:p w:rsidR="00D51E94" w:rsidRPr="00B54712" w:rsidRDefault="00D51E94" w:rsidP="00D51E94">
      <w:pPr>
        <w:spacing w:after="0"/>
        <w:rPr>
          <w:color w:val="FF0000"/>
        </w:rPr>
      </w:pPr>
      <w:r w:rsidRPr="00B54712">
        <w:rPr>
          <w:color w:val="FF0000"/>
        </w:rPr>
        <w:t xml:space="preserve"> #</w:t>
      </w:r>
      <w:proofErr w:type="spellStart"/>
      <w:r w:rsidRPr="00B54712">
        <w:rPr>
          <w:color w:val="FF0000"/>
        </w:rPr>
        <w:t>мертвыедуши</w:t>
      </w:r>
      <w:proofErr w:type="spellEnd"/>
    </w:p>
    <w:p w:rsidR="00D51E94" w:rsidRPr="00B54712" w:rsidRDefault="00D51E94" w:rsidP="00D51E94">
      <w:pPr>
        <w:spacing w:after="0"/>
        <w:rPr>
          <w:color w:val="00B0F0"/>
        </w:rPr>
      </w:pPr>
      <w:r w:rsidRPr="00B54712">
        <w:rPr>
          <w:color w:val="00B0F0"/>
        </w:rPr>
        <w:t>#китобой</w:t>
      </w:r>
    </w:p>
    <w:p w:rsidR="00D51E94" w:rsidRDefault="00D51E94" w:rsidP="00D51E94">
      <w:pPr>
        <w:spacing w:after="0"/>
      </w:pPr>
      <w:r>
        <w:t>#</w:t>
      </w:r>
      <w:proofErr w:type="spellStart"/>
      <w:r>
        <w:t>храмсмерти</w:t>
      </w:r>
      <w:proofErr w:type="spellEnd"/>
    </w:p>
    <w:p w:rsidR="00D51E94" w:rsidRDefault="00D51E94" w:rsidP="00D51E94">
      <w:pPr>
        <w:spacing w:after="0"/>
      </w:pPr>
      <w:r w:rsidRPr="00B54712">
        <w:rPr>
          <w:color w:val="E36C0A" w:themeColor="accent6" w:themeShade="BF"/>
        </w:rPr>
        <w:t xml:space="preserve"> #истина и т.д. </w:t>
      </w:r>
    </w:p>
    <w:p w:rsidR="00D51E94" w:rsidRDefault="00D51E94" w:rsidP="00D51E94">
      <w:pPr>
        <w:spacing w:after="0"/>
      </w:pPr>
    </w:p>
    <w:p w:rsidR="00D51E94" w:rsidRDefault="00D51E94" w:rsidP="00D51E94">
      <w:r>
        <w:t xml:space="preserve">Обычно </w:t>
      </w:r>
      <w:proofErr w:type="spellStart"/>
      <w:r>
        <w:t>хештеги</w:t>
      </w:r>
      <w:proofErr w:type="spellEnd"/>
      <w:r>
        <w:t xml:space="preserve"> стоят после коротких стихотворных посланий, например: </w:t>
      </w:r>
    </w:p>
    <w:p w:rsidR="00D51E94" w:rsidRDefault="00D51E94" w:rsidP="00D51E94">
      <w:pPr>
        <w:pStyle w:val="a3"/>
        <w:numPr>
          <w:ilvl w:val="0"/>
          <w:numId w:val="1"/>
        </w:numPr>
      </w:pPr>
      <w:r>
        <w:t>«Хочу в игру</w:t>
      </w:r>
    </w:p>
    <w:p w:rsidR="00D51E94" w:rsidRDefault="00D51E94" w:rsidP="00D51E94">
      <w:pPr>
        <w:pStyle w:val="a3"/>
        <w:numPr>
          <w:ilvl w:val="0"/>
          <w:numId w:val="1"/>
        </w:numPr>
      </w:pPr>
      <w:r>
        <w:lastRenderedPageBreak/>
        <w:t>Разбуди меня в 4.20</w:t>
      </w:r>
    </w:p>
    <w:p w:rsidR="00D51E94" w:rsidRDefault="00D51E94" w:rsidP="00D51E94">
      <w:pPr>
        <w:pStyle w:val="a3"/>
        <w:numPr>
          <w:ilvl w:val="0"/>
          <w:numId w:val="1"/>
        </w:numPr>
      </w:pPr>
      <w:r>
        <w:t xml:space="preserve">Я готов в путь вечный. </w:t>
      </w:r>
    </w:p>
    <w:p w:rsidR="00D51E94" w:rsidRDefault="00D51E94" w:rsidP="00D51E94">
      <w:pPr>
        <w:pStyle w:val="a3"/>
        <w:numPr>
          <w:ilvl w:val="0"/>
          <w:numId w:val="1"/>
        </w:numPr>
      </w:pPr>
      <w:r>
        <w:t xml:space="preserve">Кит я немой, мир меня не услышит. </w:t>
      </w:r>
    </w:p>
    <w:p w:rsidR="00D51E94" w:rsidRDefault="00D51E94" w:rsidP="00D51E94">
      <w:pPr>
        <w:pStyle w:val="a3"/>
        <w:numPr>
          <w:ilvl w:val="0"/>
          <w:numId w:val="1"/>
        </w:numPr>
      </w:pPr>
      <w:r>
        <w:t>Единицы бабочки, остальные все мыши.</w:t>
      </w:r>
    </w:p>
    <w:p w:rsidR="00D51E94" w:rsidRDefault="00D51E94" w:rsidP="00D51E94">
      <w:pPr>
        <w:pStyle w:val="a3"/>
        <w:numPr>
          <w:ilvl w:val="0"/>
          <w:numId w:val="1"/>
        </w:numPr>
      </w:pPr>
      <w:r>
        <w:t>Я люблю панораму, что рисуется с крыши.</w:t>
      </w:r>
    </w:p>
    <w:p w:rsidR="00D51E94" w:rsidRDefault="00D51E94" w:rsidP="00D51E94">
      <w:pPr>
        <w:pStyle w:val="a3"/>
        <w:numPr>
          <w:ilvl w:val="0"/>
          <w:numId w:val="1"/>
        </w:numPr>
      </w:pPr>
      <w:r>
        <w:t>Разбуди в 4:20, нарушь мой покой, Не давай мне сна, зомбируй игрой» и т.д.</w:t>
      </w:r>
    </w:p>
    <w:p w:rsidR="00D51E94" w:rsidRPr="00B65AAE" w:rsidRDefault="00D51E94" w:rsidP="00D51E94">
      <w:pPr>
        <w:rPr>
          <w:b/>
          <w:sz w:val="24"/>
          <w:szCs w:val="24"/>
        </w:rPr>
      </w:pPr>
      <w:r w:rsidRPr="00B54712">
        <w:rPr>
          <w:b/>
          <w:color w:val="1F497D" w:themeColor="text2"/>
          <w:sz w:val="24"/>
          <w:szCs w:val="24"/>
        </w:rPr>
        <w:t>Шаг 3: Вид</w:t>
      </w:r>
      <w:proofErr w:type="gramStart"/>
      <w:r w:rsidRPr="00B54712">
        <w:rPr>
          <w:b/>
          <w:color w:val="1F497D" w:themeColor="text2"/>
          <w:sz w:val="24"/>
          <w:szCs w:val="24"/>
        </w:rPr>
        <w:t>ео и ау</w:t>
      </w:r>
      <w:proofErr w:type="gramEnd"/>
      <w:r w:rsidRPr="00B54712">
        <w:rPr>
          <w:b/>
          <w:color w:val="1F497D" w:themeColor="text2"/>
          <w:sz w:val="24"/>
          <w:szCs w:val="24"/>
        </w:rPr>
        <w:t xml:space="preserve">диозаписи. </w:t>
      </w:r>
      <w:r w:rsidRPr="00B65AAE">
        <w:rPr>
          <w:sz w:val="24"/>
          <w:szCs w:val="24"/>
        </w:rPr>
        <w:t>Изучите разделы «видео» и «</w:t>
      </w:r>
      <w:proofErr w:type="spellStart"/>
      <w:r w:rsidRPr="00B65AAE">
        <w:rPr>
          <w:sz w:val="24"/>
          <w:szCs w:val="24"/>
        </w:rPr>
        <w:t>аудиозаписи»</w:t>
      </w:r>
      <w:proofErr w:type="gramStart"/>
      <w:r w:rsidRPr="00B65AAE">
        <w:rPr>
          <w:sz w:val="24"/>
          <w:szCs w:val="24"/>
        </w:rPr>
        <w:t>.</w:t>
      </w:r>
      <w:r>
        <w:t>Н</w:t>
      </w:r>
      <w:proofErr w:type="gramEnd"/>
      <w:r>
        <w:t>ет</w:t>
      </w:r>
      <w:proofErr w:type="spellEnd"/>
      <w:r>
        <w:t xml:space="preserve"> ли там подозрительных роликов о «Тихом доме», </w:t>
      </w:r>
      <w:proofErr w:type="spellStart"/>
      <w:r>
        <w:t>Рине</w:t>
      </w:r>
      <w:proofErr w:type="spellEnd"/>
      <w:r>
        <w:t xml:space="preserve"> </w:t>
      </w:r>
      <w:proofErr w:type="spellStart"/>
      <w:r>
        <w:t>Паленковой</w:t>
      </w:r>
      <w:proofErr w:type="spellEnd"/>
      <w:r>
        <w:t xml:space="preserve"> и других детей, совершивших суицид, сцен насилия, записей трансляций реальных суицидов и т.д. </w:t>
      </w:r>
    </w:p>
    <w:p w:rsidR="00D51E94" w:rsidRPr="00B54712" w:rsidRDefault="00D51E94" w:rsidP="00D51E94">
      <w:pPr>
        <w:spacing w:after="0"/>
        <w:rPr>
          <w:b/>
          <w:sz w:val="24"/>
          <w:szCs w:val="24"/>
        </w:rPr>
      </w:pPr>
      <w:r w:rsidRPr="00B54712">
        <w:rPr>
          <w:b/>
          <w:color w:val="1F497D" w:themeColor="text2"/>
          <w:sz w:val="24"/>
          <w:szCs w:val="24"/>
        </w:rPr>
        <w:t xml:space="preserve">Шаг 4: Фотографии. Изучите фотографии и картинки на странице, особенно в альбоме «Сохраненные фотографии». </w:t>
      </w:r>
      <w:r>
        <w:t>Особую тревогу должны вызывать Картинки с подписями, в которых ключевыми словами являются «одиночество», «боль», «надоело», «</w:t>
      </w:r>
      <w:proofErr w:type="gramStart"/>
      <w:r>
        <w:t>сдохнуть</w:t>
      </w:r>
      <w:proofErr w:type="gramEnd"/>
      <w:r>
        <w:t xml:space="preserve">», «умирай», «вскрывайся». Часто фоном для них служат депрессивные пейзажи, панельные многоэтажки, мосты, лестницы, поезда, рельсы, окна и т.д. </w:t>
      </w:r>
    </w:p>
    <w:p w:rsidR="00D51E94" w:rsidRDefault="00D51E94" w:rsidP="00D51E94">
      <w:r>
        <w:t>Подписи к фотографиям в форме высказываний, обесценивающие такие понятия как любовь, уважение, дружба, доверие, семья и т.д. Например:</w:t>
      </w:r>
    </w:p>
    <w:p w:rsidR="00D51E94" w:rsidRDefault="00D51E94" w:rsidP="00D51E94">
      <w:pPr>
        <w:pStyle w:val="a3"/>
        <w:numPr>
          <w:ilvl w:val="0"/>
          <w:numId w:val="2"/>
        </w:numPr>
      </w:pPr>
      <w:r>
        <w:t xml:space="preserve">«Чем шире ты раскрываешь объятья, тем проще тебя распять». </w:t>
      </w:r>
    </w:p>
    <w:p w:rsidR="00D51E94" w:rsidRDefault="00D51E94" w:rsidP="00D51E94">
      <w:pPr>
        <w:pStyle w:val="a3"/>
        <w:numPr>
          <w:ilvl w:val="0"/>
          <w:numId w:val="2"/>
        </w:numPr>
      </w:pPr>
      <w:r>
        <w:t xml:space="preserve"> «Не ныряй в человека. Захлебнешься». </w:t>
      </w:r>
    </w:p>
    <w:p w:rsidR="00D51E94" w:rsidRDefault="00D51E94" w:rsidP="00D51E94">
      <w:pPr>
        <w:pStyle w:val="a3"/>
        <w:numPr>
          <w:ilvl w:val="0"/>
          <w:numId w:val="2"/>
        </w:numPr>
      </w:pPr>
      <w:r>
        <w:t>3. Изображения рук, протянутых вдаль, лиц, прикрытых ладонью.</w:t>
      </w:r>
    </w:p>
    <w:p w:rsidR="00D51E94" w:rsidRDefault="00D51E94" w:rsidP="00D51E94">
      <w:pPr>
        <w:pStyle w:val="a3"/>
        <w:numPr>
          <w:ilvl w:val="0"/>
          <w:numId w:val="2"/>
        </w:numPr>
      </w:pPr>
      <w:r>
        <w:t xml:space="preserve">4. </w:t>
      </w:r>
      <w:proofErr w:type="gramStart"/>
      <w:r>
        <w:t xml:space="preserve">Изображения лезвий, ножей, веревок, крыш, падающих людей, виселиц, таблеток, ножей, пистолетов и прочих атрибутов суицида. </w:t>
      </w:r>
      <w:proofErr w:type="gramEnd"/>
    </w:p>
    <w:p w:rsidR="00D51E94" w:rsidRPr="00B54712" w:rsidRDefault="00D51E94" w:rsidP="00D51E94">
      <w:pPr>
        <w:rPr>
          <w:b/>
          <w:color w:val="1F497D" w:themeColor="text2"/>
          <w:sz w:val="24"/>
          <w:szCs w:val="24"/>
        </w:rPr>
      </w:pPr>
      <w:r w:rsidRPr="00B54712">
        <w:rPr>
          <w:b/>
          <w:color w:val="1F497D" w:themeColor="text2"/>
        </w:rPr>
        <w:t xml:space="preserve">  </w:t>
      </w:r>
      <w:r w:rsidRPr="00B54712">
        <w:rPr>
          <w:b/>
          <w:color w:val="1F497D" w:themeColor="text2"/>
          <w:sz w:val="24"/>
          <w:szCs w:val="24"/>
        </w:rPr>
        <w:t>Шаг 5: Если ребенок зарегистрировался под вымышленным именем.</w:t>
      </w:r>
    </w:p>
    <w:p w:rsidR="00D51E94" w:rsidRPr="00B54712" w:rsidRDefault="00D51E94" w:rsidP="00D51E94">
      <w:pPr>
        <w:rPr>
          <w:b/>
          <w:color w:val="1F497D" w:themeColor="text2"/>
          <w:sz w:val="24"/>
          <w:szCs w:val="24"/>
        </w:rPr>
      </w:pPr>
      <w:r w:rsidRPr="00B54712">
        <w:rPr>
          <w:b/>
          <w:color w:val="1F497D" w:themeColor="text2"/>
          <w:sz w:val="24"/>
          <w:szCs w:val="24"/>
        </w:rPr>
        <w:t xml:space="preserve">  Шаг 6: Интернет-сервис «Герда Бот»</w:t>
      </w:r>
    </w:p>
    <w:p w:rsidR="00D51E94" w:rsidRDefault="00D51E94" w:rsidP="00D51E94">
      <w:pPr>
        <w:jc w:val="center"/>
        <w:rPr>
          <w:b/>
        </w:rPr>
      </w:pPr>
      <w:bookmarkStart w:id="0" w:name="_GoBack"/>
      <w:bookmarkEnd w:id="0"/>
    </w:p>
    <w:sectPr w:rsidR="00D51E94" w:rsidSect="00176547">
      <w:pgSz w:w="16838" w:h="11906" w:orient="landscape"/>
      <w:pgMar w:top="851" w:right="709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85423"/>
    <w:multiLevelType w:val="hybridMultilevel"/>
    <w:tmpl w:val="2DDC9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7041F"/>
    <w:multiLevelType w:val="hybridMultilevel"/>
    <w:tmpl w:val="A4501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48"/>
    <w:rsid w:val="000054AF"/>
    <w:rsid w:val="000F72B9"/>
    <w:rsid w:val="00112C8D"/>
    <w:rsid w:val="00176547"/>
    <w:rsid w:val="001C136F"/>
    <w:rsid w:val="00270DE7"/>
    <w:rsid w:val="00583F90"/>
    <w:rsid w:val="005A6B48"/>
    <w:rsid w:val="009427D5"/>
    <w:rsid w:val="00B54712"/>
    <w:rsid w:val="00B65AAE"/>
    <w:rsid w:val="00C516C1"/>
    <w:rsid w:val="00C557EE"/>
    <w:rsid w:val="00CD07E9"/>
    <w:rsid w:val="00D202F7"/>
    <w:rsid w:val="00D51E94"/>
    <w:rsid w:val="00E65DA2"/>
    <w:rsid w:val="00EE0DCF"/>
    <w:rsid w:val="00E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4A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E0D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4A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E0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2F45C-E028-4CA5-BDA3-49F6E0BD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5</cp:revision>
  <cp:lastPrinted>2019-10-31T07:18:00Z</cp:lastPrinted>
  <dcterms:created xsi:type="dcterms:W3CDTF">2019-10-30T10:41:00Z</dcterms:created>
  <dcterms:modified xsi:type="dcterms:W3CDTF">2021-11-19T13:17:00Z</dcterms:modified>
</cp:coreProperties>
</file>